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43A20" w14:textId="0DE11578" w:rsidR="00EC4656" w:rsidRPr="00EC4656" w:rsidRDefault="00EC4656" w:rsidP="00EC4656">
      <w:pPr>
        <w:shd w:val="clear" w:color="auto" w:fill="FFFFFF"/>
        <w:spacing w:before="240" w:after="240" w:line="240" w:lineRule="auto"/>
        <w:jc w:val="center"/>
        <w:rPr>
          <w:rFonts w:asciiTheme="majorHAnsi" w:eastAsia="Times New Roman" w:hAnsiTheme="majorHAnsi" w:cstheme="majorHAnsi"/>
          <w:color w:val="404040"/>
          <w:u w:val="single"/>
          <w:lang w:eastAsia="en-GB"/>
        </w:rPr>
      </w:pPr>
      <w:r w:rsidRPr="00EC4656">
        <w:rPr>
          <w:rFonts w:asciiTheme="majorHAnsi" w:eastAsia="Times New Roman" w:hAnsiTheme="majorHAnsi" w:cstheme="majorHAnsi"/>
          <w:color w:val="404040"/>
          <w:u w:val="single"/>
          <w:lang w:eastAsia="en-GB"/>
        </w:rPr>
        <w:t>A Levels</w:t>
      </w:r>
    </w:p>
    <w:p w14:paraId="05F8EBFE" w14:textId="77777777" w:rsidR="00EC4656" w:rsidRDefault="00EC4656" w:rsidP="00EC4656">
      <w:pPr>
        <w:shd w:val="clear" w:color="auto" w:fill="FFFFFF"/>
        <w:spacing w:before="240" w:after="240" w:line="240" w:lineRule="auto"/>
        <w:jc w:val="center"/>
        <w:rPr>
          <w:rFonts w:asciiTheme="majorHAnsi" w:eastAsia="Times New Roman" w:hAnsiTheme="majorHAnsi" w:cstheme="majorHAnsi"/>
          <w:color w:val="404040"/>
          <w:lang w:eastAsia="en-GB"/>
        </w:rPr>
      </w:pPr>
    </w:p>
    <w:p w14:paraId="7CB81332" w14:textId="30A6B19F" w:rsidR="00F53228" w:rsidRPr="00EC4656" w:rsidRDefault="00F53228" w:rsidP="00EC4656">
      <w:pPr>
        <w:shd w:val="clear" w:color="auto" w:fill="FFFFFF"/>
        <w:spacing w:before="240" w:after="240" w:line="240" w:lineRule="auto"/>
        <w:jc w:val="center"/>
        <w:rPr>
          <w:rFonts w:asciiTheme="majorHAnsi" w:eastAsia="Times New Roman" w:hAnsiTheme="majorHAnsi" w:cstheme="majorHAnsi"/>
          <w:color w:val="404040"/>
          <w:lang w:eastAsia="en-GB"/>
        </w:rPr>
      </w:pPr>
      <w:r w:rsidRPr="00EC4656">
        <w:rPr>
          <w:rFonts w:asciiTheme="majorHAnsi" w:eastAsia="Times New Roman" w:hAnsiTheme="majorHAnsi" w:cstheme="majorHAnsi"/>
          <w:color w:val="404040"/>
          <w:lang w:eastAsia="en-GB"/>
        </w:rPr>
        <w:t>If you have a particular interest in subjects or a certain career in mind then studying at Cardinal Heenan Sixth Form could be the option for you. When considering your A-Levels it is important to note there will be entry grade requirements you need to achieve at GCSE.</w:t>
      </w:r>
    </w:p>
    <w:p w14:paraId="3CC570E8" w14:textId="77777777" w:rsidR="00F53228" w:rsidRPr="00EC4656" w:rsidRDefault="00F53228" w:rsidP="00EC4656">
      <w:pPr>
        <w:shd w:val="clear" w:color="auto" w:fill="FFFFFF"/>
        <w:spacing w:before="240" w:after="240" w:line="240" w:lineRule="auto"/>
        <w:jc w:val="center"/>
        <w:rPr>
          <w:rFonts w:asciiTheme="majorHAnsi" w:eastAsia="Times New Roman" w:hAnsiTheme="majorHAnsi" w:cstheme="majorHAnsi"/>
          <w:color w:val="404040"/>
          <w:lang w:eastAsia="en-GB"/>
        </w:rPr>
      </w:pPr>
      <w:r w:rsidRPr="00EC4656">
        <w:rPr>
          <w:rFonts w:asciiTheme="majorHAnsi" w:eastAsia="Times New Roman" w:hAnsiTheme="majorHAnsi" w:cstheme="majorHAnsi"/>
          <w:color w:val="404040"/>
          <w:lang w:eastAsia="en-GB"/>
        </w:rPr>
        <w:t>It is also a good idea to look at your potential future career ideas and map them out looking at potential subject requirements, particularly if you are considering university post-18.  For example, to study engineering at degree level, Maths will be an essential A-Level alongside at least one other science-based subject.  Medicine will require you to study Chemistry and Biology at A-Level and one from either Physics or Maths.</w:t>
      </w:r>
    </w:p>
    <w:p w14:paraId="7D8944FA" w14:textId="77777777" w:rsidR="00F53228" w:rsidRPr="00EC4656" w:rsidRDefault="00F53228" w:rsidP="00EC4656">
      <w:pPr>
        <w:shd w:val="clear" w:color="auto" w:fill="FFFFFF"/>
        <w:spacing w:before="240" w:after="240" w:line="240" w:lineRule="auto"/>
        <w:jc w:val="center"/>
        <w:rPr>
          <w:rFonts w:asciiTheme="majorHAnsi" w:eastAsia="Times New Roman" w:hAnsiTheme="majorHAnsi" w:cstheme="majorHAnsi"/>
          <w:color w:val="404040"/>
          <w:lang w:eastAsia="en-GB"/>
        </w:rPr>
      </w:pPr>
      <w:r w:rsidRPr="00EC4656">
        <w:rPr>
          <w:rFonts w:asciiTheme="majorHAnsi" w:eastAsia="Times New Roman" w:hAnsiTheme="majorHAnsi" w:cstheme="majorHAnsi"/>
          <w:color w:val="404040"/>
          <w:lang w:eastAsia="en-GB"/>
        </w:rPr>
        <w:t>Have an idea of your future ideal career(s) and where you would like to be in ten years’ time and work backwards. Consider qualifications and experience you would need to gain to make that transition possible.</w:t>
      </w:r>
    </w:p>
    <w:p w14:paraId="16281CB7" w14:textId="77777777" w:rsidR="00F53228" w:rsidRPr="00EC4656" w:rsidRDefault="00F53228" w:rsidP="00EC4656">
      <w:pPr>
        <w:shd w:val="clear" w:color="auto" w:fill="FFFFFF"/>
        <w:spacing w:before="240" w:after="240" w:line="240" w:lineRule="auto"/>
        <w:jc w:val="center"/>
        <w:rPr>
          <w:rFonts w:asciiTheme="majorHAnsi" w:eastAsia="Times New Roman" w:hAnsiTheme="majorHAnsi" w:cstheme="majorHAnsi"/>
          <w:color w:val="404040"/>
          <w:lang w:eastAsia="en-GB"/>
        </w:rPr>
      </w:pPr>
      <w:r w:rsidRPr="00EC4656">
        <w:rPr>
          <w:rFonts w:asciiTheme="majorHAnsi" w:eastAsia="Times New Roman" w:hAnsiTheme="majorHAnsi" w:cstheme="majorHAnsi"/>
          <w:color w:val="404040"/>
          <w:lang w:eastAsia="en-GB"/>
        </w:rPr>
        <w:t>For more information on A-Level subject combinations and facilitating subjects please see the link below which is guidance from the Russell Group Universities on entry requirements.</w:t>
      </w:r>
    </w:p>
    <w:p w14:paraId="1BE24F8E" w14:textId="77777777" w:rsidR="00F53228" w:rsidRPr="00EC4656" w:rsidRDefault="00F53228" w:rsidP="00EC4656">
      <w:pPr>
        <w:shd w:val="clear" w:color="auto" w:fill="FFFFFF"/>
        <w:spacing w:before="100" w:beforeAutospacing="1" w:after="100" w:afterAutospacing="1" w:line="240" w:lineRule="auto"/>
        <w:jc w:val="center"/>
        <w:rPr>
          <w:rFonts w:asciiTheme="majorHAnsi" w:eastAsia="Times New Roman" w:hAnsiTheme="majorHAnsi" w:cstheme="majorHAnsi"/>
          <w:color w:val="404040"/>
          <w:lang w:eastAsia="en-GB"/>
        </w:rPr>
      </w:pPr>
    </w:p>
    <w:p w14:paraId="5412C178" w14:textId="77777777" w:rsidR="00F53228" w:rsidRPr="00EC4656" w:rsidRDefault="00EC4656" w:rsidP="00EC4656">
      <w:pPr>
        <w:numPr>
          <w:ilvl w:val="0"/>
          <w:numId w:val="4"/>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5" w:history="1">
        <w:r w:rsidR="00F53228" w:rsidRPr="00EC4656">
          <w:rPr>
            <w:rFonts w:asciiTheme="majorHAnsi" w:eastAsia="Times New Roman" w:hAnsiTheme="majorHAnsi" w:cstheme="majorHAnsi"/>
            <w:color w:val="20285C"/>
            <w:u w:val="single"/>
            <w:lang w:eastAsia="en-GB"/>
          </w:rPr>
          <w:t>Russell Group Informed Choices</w:t>
        </w:r>
      </w:hyperlink>
    </w:p>
    <w:p w14:paraId="6E94EBFD" w14:textId="77777777" w:rsidR="00F53228" w:rsidRPr="00EC4656" w:rsidRDefault="00EC4656" w:rsidP="00EC4656">
      <w:pPr>
        <w:numPr>
          <w:ilvl w:val="0"/>
          <w:numId w:val="4"/>
        </w:numPr>
        <w:shd w:val="clear" w:color="auto" w:fill="FFFFFF"/>
        <w:spacing w:before="100" w:beforeAutospacing="1" w:after="100" w:afterAutospacing="1" w:line="240" w:lineRule="auto"/>
        <w:ind w:left="0"/>
        <w:jc w:val="center"/>
        <w:rPr>
          <w:rFonts w:asciiTheme="majorHAnsi" w:eastAsia="Times New Roman" w:hAnsiTheme="majorHAnsi" w:cstheme="majorHAnsi"/>
          <w:color w:val="404040"/>
          <w:lang w:eastAsia="en-GB"/>
        </w:rPr>
      </w:pPr>
      <w:hyperlink r:id="rId6" w:history="1">
        <w:r w:rsidR="00F53228" w:rsidRPr="00EC4656">
          <w:rPr>
            <w:rFonts w:asciiTheme="majorHAnsi" w:eastAsia="Times New Roman" w:hAnsiTheme="majorHAnsi" w:cstheme="majorHAnsi"/>
            <w:color w:val="20285C"/>
            <w:u w:val="single"/>
            <w:lang w:eastAsia="en-GB"/>
          </w:rPr>
          <w:t>Russell Group Website</w:t>
        </w:r>
      </w:hyperlink>
    </w:p>
    <w:p w14:paraId="622E291E" w14:textId="77777777" w:rsidR="00AA7004" w:rsidRPr="00EC4656" w:rsidRDefault="00AA7004" w:rsidP="00EC4656">
      <w:pPr>
        <w:shd w:val="clear" w:color="auto" w:fill="FFFFFF"/>
        <w:spacing w:before="100" w:beforeAutospacing="1" w:after="100" w:afterAutospacing="1" w:line="240" w:lineRule="auto"/>
        <w:jc w:val="center"/>
        <w:rPr>
          <w:rFonts w:asciiTheme="majorHAnsi" w:eastAsia="Times New Roman" w:hAnsiTheme="majorHAnsi" w:cstheme="majorHAnsi"/>
          <w:color w:val="404040"/>
          <w:lang w:eastAsia="en-GB"/>
        </w:rPr>
      </w:pPr>
      <w:bookmarkStart w:id="0" w:name="_GoBack"/>
      <w:bookmarkEnd w:id="0"/>
    </w:p>
    <w:sectPr w:rsidR="00AA7004" w:rsidRPr="00EC4656" w:rsidSect="00EC4656">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AB5"/>
    <w:multiLevelType w:val="multilevel"/>
    <w:tmpl w:val="25D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4B0F"/>
    <w:multiLevelType w:val="multilevel"/>
    <w:tmpl w:val="AA5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51896"/>
    <w:multiLevelType w:val="multilevel"/>
    <w:tmpl w:val="B420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187241"/>
    <w:multiLevelType w:val="multilevel"/>
    <w:tmpl w:val="FF1E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76"/>
    <w:rsid w:val="000A0911"/>
    <w:rsid w:val="000D1140"/>
    <w:rsid w:val="00207480"/>
    <w:rsid w:val="00254876"/>
    <w:rsid w:val="00AA7004"/>
    <w:rsid w:val="00EC4656"/>
    <w:rsid w:val="00F5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CAA3"/>
  <w15:chartTrackingRefBased/>
  <w15:docId w15:val="{DD76DD7F-069D-4512-BBC6-4E439517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4355">
      <w:bodyDiv w:val="1"/>
      <w:marLeft w:val="0"/>
      <w:marRight w:val="0"/>
      <w:marTop w:val="0"/>
      <w:marBottom w:val="0"/>
      <w:divBdr>
        <w:top w:val="none" w:sz="0" w:space="0" w:color="auto"/>
        <w:left w:val="none" w:sz="0" w:space="0" w:color="auto"/>
        <w:bottom w:val="none" w:sz="0" w:space="0" w:color="auto"/>
        <w:right w:val="none" w:sz="0" w:space="0" w:color="auto"/>
      </w:divBdr>
    </w:div>
    <w:div w:id="335763563">
      <w:bodyDiv w:val="1"/>
      <w:marLeft w:val="0"/>
      <w:marRight w:val="0"/>
      <w:marTop w:val="0"/>
      <w:marBottom w:val="0"/>
      <w:divBdr>
        <w:top w:val="none" w:sz="0" w:space="0" w:color="auto"/>
        <w:left w:val="none" w:sz="0" w:space="0" w:color="auto"/>
        <w:bottom w:val="none" w:sz="0" w:space="0" w:color="auto"/>
        <w:right w:val="none" w:sz="0" w:space="0" w:color="auto"/>
      </w:divBdr>
    </w:div>
    <w:div w:id="19251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sellgroup.ac.uk/" TargetMode="External"/><Relationship Id="rId5" Type="http://schemas.openxmlformats.org/officeDocument/2006/relationships/hyperlink" Target="https://www.russellgroup.ac.uk/media/5272/informedchoices-pri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SWilkins</dc:creator>
  <cp:keywords/>
  <dc:description/>
  <cp:lastModifiedBy>GRoden</cp:lastModifiedBy>
  <cp:revision>3</cp:revision>
  <dcterms:created xsi:type="dcterms:W3CDTF">2022-11-14T13:46:00Z</dcterms:created>
  <dcterms:modified xsi:type="dcterms:W3CDTF">2022-11-14T13:47:00Z</dcterms:modified>
</cp:coreProperties>
</file>